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8B" w:rsidRDefault="007B01E1" w:rsidP="007B01E1">
      <w:pPr>
        <w:jc w:val="center"/>
      </w:pPr>
      <w:r>
        <w:rPr>
          <w:noProof/>
          <w:lang w:eastAsia="fr-FR"/>
        </w:rPr>
        <w:drawing>
          <wp:inline distT="0" distB="0" distL="0" distR="0">
            <wp:extent cx="3629025" cy="1339830"/>
            <wp:effectExtent l="19050" t="0" r="9525" b="0"/>
            <wp:docPr id="1" name="Image 1" descr="Lâimage contient peut-ÃªtreÂ : oiseau, ocÃ©an et 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âimage contient peut-ÃªtreÂ : oiseau, ocÃ©an et eau"/>
                    <pic:cNvPicPr>
                      <a:picLocks noChangeAspect="1" noChangeArrowheads="1"/>
                    </pic:cNvPicPr>
                  </pic:nvPicPr>
                  <pic:blipFill>
                    <a:blip r:embed="rId4" cstate="print"/>
                    <a:srcRect/>
                    <a:stretch>
                      <a:fillRect/>
                    </a:stretch>
                  </pic:blipFill>
                  <pic:spPr bwMode="auto">
                    <a:xfrm>
                      <a:off x="0" y="0"/>
                      <a:ext cx="3629025" cy="1339830"/>
                    </a:xfrm>
                    <a:prstGeom prst="rect">
                      <a:avLst/>
                    </a:prstGeom>
                    <a:noFill/>
                    <a:ln w="9525">
                      <a:noFill/>
                      <a:miter lim="800000"/>
                      <a:headEnd/>
                      <a:tailEnd/>
                    </a:ln>
                  </pic:spPr>
                </pic:pic>
              </a:graphicData>
            </a:graphic>
          </wp:inline>
        </w:drawing>
      </w:r>
    </w:p>
    <w:p w:rsidR="007B01E1" w:rsidRPr="00B1074B" w:rsidRDefault="007B01E1" w:rsidP="007B01E1">
      <w:pPr>
        <w:spacing w:after="0" w:line="270" w:lineRule="atLeast"/>
        <w:jc w:val="center"/>
        <w:rPr>
          <w:rFonts w:ascii="Lucida Calligraphy" w:eastAsia="Times New Roman" w:hAnsi="Lucida Calligraphy" w:cs="Helvetica"/>
          <w:color w:val="1D2129"/>
          <w:sz w:val="32"/>
          <w:szCs w:val="32"/>
          <w:shd w:val="clear" w:color="auto" w:fill="FFFFFF"/>
          <w:lang w:eastAsia="fr-FR"/>
        </w:rPr>
      </w:pPr>
      <w:r w:rsidRPr="007B01E1">
        <w:rPr>
          <w:rFonts w:ascii="Lucida Calligraphy" w:eastAsia="Times New Roman" w:hAnsi="Lucida Calligraphy" w:cs="Helvetica"/>
          <w:color w:val="1D2129"/>
          <w:sz w:val="32"/>
          <w:szCs w:val="32"/>
          <w:shd w:val="clear" w:color="auto" w:fill="FFFFFF"/>
          <w:lang w:eastAsia="fr-FR"/>
        </w:rPr>
        <w:t>Le Corbeau.</w:t>
      </w:r>
    </w:p>
    <w:p w:rsidR="007B01E1" w:rsidRDefault="007B01E1" w:rsidP="007B01E1">
      <w:pPr>
        <w:spacing w:after="0" w:line="270" w:lineRule="atLeast"/>
        <w:jc w:val="center"/>
        <w:rPr>
          <w:rFonts w:ascii="Baskerville Old Face" w:eastAsia="Times New Roman" w:hAnsi="Baskerville Old Face" w:cs="Helvetica"/>
          <w:color w:val="1D2129"/>
          <w:sz w:val="32"/>
          <w:szCs w:val="32"/>
          <w:shd w:val="clear" w:color="auto" w:fill="FFFFFF"/>
          <w:lang w:eastAsia="fr-FR"/>
        </w:rPr>
      </w:pPr>
    </w:p>
    <w:p w:rsidR="007B01E1" w:rsidRPr="00B1074B" w:rsidRDefault="007B01E1" w:rsidP="00B1074B">
      <w:pPr>
        <w:spacing w:after="0" w:line="270" w:lineRule="atLeast"/>
        <w:rPr>
          <w:rFonts w:ascii="Lucida Calligraphy" w:hAnsi="Lucida Calligraphy"/>
          <w:sz w:val="24"/>
          <w:szCs w:val="24"/>
        </w:rPr>
      </w:pPr>
      <w:r w:rsidRPr="00B1074B">
        <w:rPr>
          <w:rFonts w:ascii="Lucida Calligraphy" w:eastAsia="Times New Roman" w:hAnsi="Lucida Calligraphy" w:cs="Helvetica"/>
          <w:color w:val="1D2129"/>
          <w:sz w:val="24"/>
          <w:szCs w:val="24"/>
          <w:shd w:val="clear" w:color="auto" w:fill="FFFFFF"/>
          <w:lang w:eastAsia="fr-FR"/>
        </w:rPr>
        <w:t xml:space="preserve">Depuis la nuit des temps en Europe, en France, le corbeau est crains, il est le </w:t>
      </w:r>
      <w:r w:rsidR="00B1074B" w:rsidRPr="00B1074B">
        <w:rPr>
          <w:rFonts w:ascii="Lucida Calligraphy" w:eastAsia="Times New Roman" w:hAnsi="Lucida Calligraphy" w:cs="Helvetica"/>
          <w:color w:val="1D2129"/>
          <w:sz w:val="24"/>
          <w:szCs w:val="24"/>
          <w:shd w:val="clear" w:color="auto" w:fill="FFFFFF"/>
          <w:lang w:eastAsia="fr-FR"/>
        </w:rPr>
        <w:t>symbole</w:t>
      </w:r>
      <w:r w:rsidRPr="00B1074B">
        <w:rPr>
          <w:rFonts w:ascii="Lucida Calligraphy" w:eastAsia="Times New Roman" w:hAnsi="Lucida Calligraphy" w:cs="Helvetica"/>
          <w:color w:val="1D2129"/>
          <w:sz w:val="24"/>
          <w:szCs w:val="24"/>
          <w:shd w:val="clear" w:color="auto" w:fill="FFFFFF"/>
          <w:lang w:eastAsia="fr-FR"/>
        </w:rPr>
        <w:t xml:space="preserve"> de la mort.</w:t>
      </w:r>
      <w:r w:rsidRPr="00B1074B">
        <w:rPr>
          <w:rFonts w:ascii="Lucida Calligraphy" w:eastAsia="Times New Roman" w:hAnsi="Lucida Calligraphy" w:cs="Helvetica"/>
          <w:color w:val="1D2129"/>
          <w:sz w:val="24"/>
          <w:szCs w:val="24"/>
          <w:shd w:val="clear" w:color="auto" w:fill="FFFFFF"/>
          <w:lang w:eastAsia="fr-FR"/>
        </w:rPr>
        <w:br/>
      </w:r>
      <w:r w:rsidRPr="00B1074B">
        <w:rPr>
          <w:rFonts w:ascii="Lucida Calligraphy" w:eastAsia="Times New Roman" w:hAnsi="Lucida Calligraphy" w:cs="Helvetica"/>
          <w:color w:val="1D2129"/>
          <w:sz w:val="24"/>
          <w:szCs w:val="24"/>
          <w:shd w:val="clear" w:color="auto" w:fill="FFFFFF"/>
          <w:lang w:eastAsia="fr-FR"/>
        </w:rPr>
        <w:br/>
        <w:t>Tout d’abord sa couleur noire de jais, couleur du sombre, de la nuit, de la mort.</w:t>
      </w:r>
      <w:r w:rsidRPr="00B1074B">
        <w:rPr>
          <w:rFonts w:ascii="Lucida Calligraphy" w:eastAsia="Times New Roman" w:hAnsi="Lucida Calligraphy" w:cs="Helvetica"/>
          <w:color w:val="1D2129"/>
          <w:sz w:val="24"/>
          <w:szCs w:val="24"/>
          <w:shd w:val="clear" w:color="auto" w:fill="FFFFFF"/>
          <w:lang w:eastAsia="fr-FR"/>
        </w:rPr>
        <w:br/>
        <w:t>Il est un charognard, il mange ce qui reste de nourriture sur les cadavres…Il fut donc associé à La Mort.</w:t>
      </w:r>
      <w:r w:rsidRPr="00B1074B">
        <w:rPr>
          <w:rFonts w:ascii="Lucida Calligraphy" w:eastAsia="Times New Roman" w:hAnsi="Lucida Calligraphy" w:cs="Helvetica"/>
          <w:color w:val="1D2129"/>
          <w:sz w:val="24"/>
          <w:szCs w:val="24"/>
          <w:shd w:val="clear" w:color="auto" w:fill="FFFFFF"/>
          <w:lang w:eastAsia="fr-FR"/>
        </w:rPr>
        <w:br/>
      </w:r>
      <w:r w:rsidRPr="00B1074B">
        <w:rPr>
          <w:rFonts w:ascii="Lucida Calligraphy" w:eastAsia="Times New Roman" w:hAnsi="Lucida Calligraphy" w:cs="Helvetica"/>
          <w:color w:val="1D2129"/>
          <w:sz w:val="24"/>
          <w:szCs w:val="24"/>
          <w:shd w:val="clear" w:color="auto" w:fill="FFFFFF"/>
          <w:lang w:eastAsia="fr-FR"/>
        </w:rPr>
        <w:br/>
        <w:t>Dans les peuples chamaniques, le noir n’a rien à voir avec la Mort, mais plutôt avec l’inconnu du Grand mystère.</w:t>
      </w:r>
      <w:r w:rsidRPr="00B1074B">
        <w:rPr>
          <w:rFonts w:ascii="Lucida Calligraphy" w:eastAsia="Times New Roman" w:hAnsi="Lucida Calligraphy" w:cs="Helvetica"/>
          <w:color w:val="1D2129"/>
          <w:sz w:val="24"/>
          <w:szCs w:val="24"/>
          <w:shd w:val="clear" w:color="auto" w:fill="FFFFFF"/>
          <w:lang w:eastAsia="fr-FR"/>
        </w:rPr>
        <w:br/>
      </w:r>
      <w:r w:rsidRPr="00B1074B">
        <w:rPr>
          <w:rFonts w:ascii="Lucida Calligraphy" w:eastAsia="Times New Roman" w:hAnsi="Lucida Calligraphy" w:cs="Helvetica"/>
          <w:color w:val="1D2129"/>
          <w:sz w:val="24"/>
          <w:szCs w:val="24"/>
          <w:shd w:val="clear" w:color="auto" w:fill="FFFFFF"/>
          <w:lang w:eastAsia="fr-FR"/>
        </w:rPr>
        <w:br/>
        <w:t>En effet le corbeau est le messager du Vide du Grand mystère, il apparait pour faciliter la personne à aller vers l’inconnu, ne pas en avoir peur, ouvrir son champ de conscience.</w:t>
      </w:r>
      <w:r w:rsidRPr="00B1074B">
        <w:rPr>
          <w:rFonts w:ascii="Lucida Calligraphy" w:eastAsia="Times New Roman" w:hAnsi="Lucida Calligraphy" w:cs="Helvetica"/>
          <w:color w:val="1D2129"/>
          <w:sz w:val="24"/>
          <w:szCs w:val="24"/>
          <w:shd w:val="clear" w:color="auto" w:fill="FFFFFF"/>
          <w:lang w:eastAsia="fr-FR"/>
        </w:rPr>
        <w:br/>
      </w:r>
      <w:r w:rsidRPr="007B01E1">
        <w:rPr>
          <w:rFonts w:ascii="Lucida Calligraphy" w:eastAsia="Times New Roman" w:hAnsi="Lucida Calligraphy" w:cs="Helvetica"/>
          <w:color w:val="1D2129"/>
          <w:sz w:val="24"/>
          <w:szCs w:val="24"/>
          <w:shd w:val="clear" w:color="auto" w:fill="FFFFFF"/>
          <w:lang w:eastAsia="fr-FR"/>
        </w:rPr>
        <w:br/>
        <w:t>Lorsqu'on voit un corbeau dans le monde des esprits, c'est le sy</w:t>
      </w:r>
      <w:r w:rsidRPr="00B1074B">
        <w:rPr>
          <w:rFonts w:ascii="Lucida Calligraphy" w:eastAsia="Times New Roman" w:hAnsi="Lucida Calligraphy" w:cs="Helvetica"/>
          <w:color w:val="1D2129"/>
          <w:sz w:val="24"/>
          <w:szCs w:val="24"/>
          <w:lang w:eastAsia="fr-FR"/>
        </w:rPr>
        <w:t>mbole que nous avons tendance à nous perdre dans un domaine qui nous dépasse, nos craintes apparaissent, la peur se fait présente.</w:t>
      </w:r>
      <w:r w:rsidRPr="007B01E1">
        <w:rPr>
          <w:rFonts w:ascii="Lucida Calligraphy" w:eastAsia="Times New Roman" w:hAnsi="Lucida Calligraphy" w:cs="Helvetica"/>
          <w:color w:val="1D2129"/>
          <w:sz w:val="24"/>
          <w:szCs w:val="24"/>
          <w:shd w:val="clear" w:color="auto" w:fill="FFFFFF"/>
          <w:lang w:eastAsia="fr-FR"/>
        </w:rPr>
        <w:br/>
      </w:r>
      <w:r w:rsidRPr="007B01E1">
        <w:rPr>
          <w:rFonts w:ascii="Lucida Calligraphy" w:eastAsia="Times New Roman" w:hAnsi="Lucida Calligraphy" w:cs="Helvetica"/>
          <w:color w:val="1D2129"/>
          <w:sz w:val="24"/>
          <w:szCs w:val="24"/>
          <w:shd w:val="clear" w:color="auto" w:fill="FFFFFF"/>
          <w:lang w:eastAsia="fr-FR"/>
        </w:rPr>
        <w:br/>
      </w:r>
      <w:r w:rsidRPr="00B1074B">
        <w:rPr>
          <w:rFonts w:ascii="Lucida Calligraphy" w:eastAsia="Times New Roman" w:hAnsi="Lucida Calligraphy" w:cs="Helvetica"/>
          <w:color w:val="1D2129"/>
          <w:sz w:val="24"/>
          <w:szCs w:val="24"/>
          <w:lang w:eastAsia="fr-FR"/>
        </w:rPr>
        <w:t>La médecine du corbeau nous apprend à plonger dans la Grande Noirceur du Vide la ou réside tout ce qui n'a pas de forme...</w:t>
      </w:r>
      <w:r w:rsidRPr="007B01E1">
        <w:rPr>
          <w:rFonts w:ascii="Lucida Calligraphy" w:eastAsia="Times New Roman" w:hAnsi="Lucida Calligraphy" w:cs="Helvetica"/>
          <w:color w:val="1D2129"/>
          <w:sz w:val="24"/>
          <w:szCs w:val="24"/>
          <w:shd w:val="clear" w:color="auto" w:fill="FFFFFF"/>
          <w:lang w:eastAsia="fr-FR"/>
        </w:rPr>
        <w:br/>
      </w:r>
      <w:r w:rsidRPr="007B01E1">
        <w:rPr>
          <w:rFonts w:ascii="Lucida Calligraphy" w:eastAsia="Times New Roman" w:hAnsi="Lucida Calligraphy" w:cs="Helvetica"/>
          <w:color w:val="1D2129"/>
          <w:sz w:val="24"/>
          <w:szCs w:val="24"/>
          <w:shd w:val="clear" w:color="auto" w:fill="FFFFFF"/>
          <w:lang w:eastAsia="fr-FR"/>
        </w:rPr>
        <w:br/>
      </w:r>
      <w:r w:rsidRPr="00B1074B">
        <w:rPr>
          <w:rFonts w:ascii="Lucida Calligraphy" w:eastAsia="Times New Roman" w:hAnsi="Lucida Calligraphy" w:cs="Helvetica"/>
          <w:color w:val="1D2129"/>
          <w:sz w:val="24"/>
          <w:szCs w:val="24"/>
          <w:lang w:eastAsia="fr-FR"/>
        </w:rPr>
        <w:t>Lorsque le corbeau apparaît c'est que vous êtes sur le point d'explorer d'ouvrir un nouveau champ de conscience, mais bien évidement vos peurs vont tenter de vous empêcher d’avancer dans cet univers que vous ne connaissez pas... et c'est la qu'on fait appel à la Force du Corbeau, accepter d'arpenter le Vide de la connaissance pour se remplir d'elle.</w:t>
      </w:r>
      <w:r w:rsidR="00B1074B" w:rsidRPr="00B1074B">
        <w:rPr>
          <w:rFonts w:ascii="Lucida Calligraphy" w:eastAsia="Times New Roman" w:hAnsi="Lucida Calligraphy" w:cs="Helvetica"/>
          <w:color w:val="1D2129"/>
          <w:sz w:val="24"/>
          <w:szCs w:val="24"/>
          <w:lang w:eastAsia="fr-FR"/>
        </w:rPr>
        <w:br/>
      </w:r>
      <w:r w:rsidR="00B1074B" w:rsidRPr="00B1074B">
        <w:rPr>
          <w:rFonts w:ascii="Lucida Calligraphy" w:eastAsia="Times New Roman" w:hAnsi="Lucida Calligraphy" w:cs="Helvetica"/>
          <w:color w:val="1D2129"/>
          <w:sz w:val="24"/>
          <w:szCs w:val="24"/>
          <w:lang w:eastAsia="fr-FR"/>
        </w:rPr>
        <w:br/>
        <w:t xml:space="preserve">Sylvain </w:t>
      </w:r>
      <w:proofErr w:type="spellStart"/>
      <w:r w:rsidR="00B1074B" w:rsidRPr="00B1074B">
        <w:rPr>
          <w:rFonts w:ascii="Lucida Calligraphy" w:eastAsia="Times New Roman" w:hAnsi="Lucida Calligraphy" w:cs="Helvetica"/>
          <w:color w:val="1D2129"/>
          <w:sz w:val="24"/>
          <w:szCs w:val="24"/>
          <w:lang w:eastAsia="fr-FR"/>
        </w:rPr>
        <w:t>Ribier</w:t>
      </w:r>
      <w:proofErr w:type="spellEnd"/>
    </w:p>
    <w:sectPr w:rsidR="007B01E1" w:rsidRPr="00B1074B" w:rsidSect="004C3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01E1"/>
    <w:rsid w:val="004C3B8B"/>
    <w:rsid w:val="007B01E1"/>
    <w:rsid w:val="00B107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01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01E1"/>
    <w:rPr>
      <w:rFonts w:ascii="Tahoma" w:hAnsi="Tahoma" w:cs="Tahoma"/>
      <w:sz w:val="16"/>
      <w:szCs w:val="16"/>
    </w:rPr>
  </w:style>
  <w:style w:type="character" w:customStyle="1" w:styleId="textexposedshow">
    <w:name w:val="text_exposed_show"/>
    <w:basedOn w:val="Policepardfaut"/>
    <w:rsid w:val="007B01E1"/>
  </w:style>
</w:styles>
</file>

<file path=word/webSettings.xml><?xml version="1.0" encoding="utf-8"?>
<w:webSettings xmlns:r="http://schemas.openxmlformats.org/officeDocument/2006/relationships" xmlns:w="http://schemas.openxmlformats.org/wordprocessingml/2006/main">
  <w:divs>
    <w:div w:id="2109495981">
      <w:bodyDiv w:val="1"/>
      <w:marLeft w:val="0"/>
      <w:marRight w:val="0"/>
      <w:marTop w:val="0"/>
      <w:marBottom w:val="0"/>
      <w:divBdr>
        <w:top w:val="none" w:sz="0" w:space="0" w:color="auto"/>
        <w:left w:val="none" w:sz="0" w:space="0" w:color="auto"/>
        <w:bottom w:val="none" w:sz="0" w:space="0" w:color="auto"/>
        <w:right w:val="none" w:sz="0" w:space="0" w:color="auto"/>
      </w:divBdr>
      <w:divsChild>
        <w:div w:id="109886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Megaport</dc:creator>
  <cp:lastModifiedBy>Megaport</cp:lastModifiedBy>
  <cp:revision>1</cp:revision>
  <dcterms:created xsi:type="dcterms:W3CDTF">2018-07-25T07:40:00Z</dcterms:created>
  <dcterms:modified xsi:type="dcterms:W3CDTF">2018-07-25T07:53:00Z</dcterms:modified>
</cp:coreProperties>
</file>